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AE8A" w14:textId="5ECEAC4C" w:rsidR="00962B63" w:rsidRDefault="00962B63" w:rsidP="00057E69">
      <w:pPr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Условия питания </w:t>
      </w:r>
      <w:r w:rsidRPr="00375250">
        <w:rPr>
          <w:b/>
          <w:color w:val="333399"/>
          <w:sz w:val="28"/>
          <w:szCs w:val="28"/>
        </w:rPr>
        <w:t>в МДОУ «Детский сад» №</w:t>
      </w:r>
      <w:r w:rsidR="00123A91">
        <w:rPr>
          <w:b/>
          <w:color w:val="333399"/>
          <w:sz w:val="28"/>
          <w:szCs w:val="28"/>
        </w:rPr>
        <w:t>1</w:t>
      </w:r>
      <w:r w:rsidRPr="00375250">
        <w:rPr>
          <w:b/>
          <w:color w:val="333399"/>
          <w:sz w:val="28"/>
          <w:szCs w:val="28"/>
        </w:rPr>
        <w:t xml:space="preserve"> «</w:t>
      </w:r>
      <w:r w:rsidR="00123A91">
        <w:rPr>
          <w:b/>
          <w:color w:val="333399"/>
          <w:sz w:val="28"/>
          <w:szCs w:val="28"/>
        </w:rPr>
        <w:t>Родничок</w:t>
      </w:r>
      <w:r w:rsidRPr="00375250">
        <w:rPr>
          <w:b/>
          <w:color w:val="333399"/>
          <w:sz w:val="28"/>
          <w:szCs w:val="28"/>
        </w:rPr>
        <w:t>»</w:t>
      </w:r>
    </w:p>
    <w:p w14:paraId="3ED3D5B9" w14:textId="29A5929E" w:rsidR="00962B63" w:rsidRPr="00B23FE0" w:rsidRDefault="00962B63" w:rsidP="00B23FE0">
      <w:pPr>
        <w:ind w:firstLine="567"/>
        <w:jc w:val="both"/>
        <w:rPr>
          <w:sz w:val="28"/>
          <w:szCs w:val="28"/>
        </w:rPr>
      </w:pPr>
      <w:r w:rsidRPr="00B23FE0">
        <w:rPr>
          <w:sz w:val="28"/>
          <w:szCs w:val="28"/>
        </w:rPr>
        <w:t>Рациональное здоровое питание является одним из основных факторов в развитии детей дошкольного возраста.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 В ДОУ организовано четырёхразовое питание (завтрак, второй завтрак, обед, полдник), согласно основным санитарно-гигиеническим требованиям. </w:t>
      </w:r>
    </w:p>
    <w:p w14:paraId="5FBB0222" w14:textId="77777777" w:rsidR="00962B63" w:rsidRDefault="00962B63" w:rsidP="00B23F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3FE0">
        <w:rPr>
          <w:sz w:val="28"/>
          <w:szCs w:val="28"/>
        </w:rPr>
        <w:t>Помещение пищеблока размещается на перво</w:t>
      </w:r>
      <w:r>
        <w:rPr>
          <w:sz w:val="28"/>
          <w:szCs w:val="28"/>
        </w:rPr>
        <w:t xml:space="preserve">м этаже. Пищеблок детского сада </w:t>
      </w:r>
      <w:r w:rsidRPr="00B23FE0">
        <w:rPr>
          <w:sz w:val="28"/>
          <w:szCs w:val="28"/>
        </w:rPr>
        <w:t>оснащен всем необходимым техническим оборудованием.</w:t>
      </w:r>
    </w:p>
    <w:p w14:paraId="244DA9B8" w14:textId="77777777" w:rsidR="009F1DA1" w:rsidRPr="00B23FE0" w:rsidRDefault="009F1DA1" w:rsidP="00B23FE0">
      <w:pPr>
        <w:rPr>
          <w:b/>
          <w:color w:val="333399"/>
          <w:sz w:val="28"/>
          <w:szCs w:val="28"/>
        </w:rPr>
      </w:pPr>
    </w:p>
    <w:p w14:paraId="5274C9BD" w14:textId="77777777" w:rsidR="00962B63" w:rsidRDefault="00123A91" w:rsidP="003A4D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 w14:anchorId="08E4D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25.75pt">
            <v:imagedata r:id="rId5" o:title="20200225_141822"/>
          </v:shape>
        </w:pict>
      </w:r>
      <w:bookmarkEnd w:id="0"/>
      <w:r w:rsidR="00962B63" w:rsidRPr="00EC1B1B">
        <w:rPr>
          <w:b/>
          <w:sz w:val="28"/>
          <w:szCs w:val="28"/>
        </w:rPr>
        <w:t xml:space="preserve"> </w:t>
      </w:r>
      <w:r w:rsidR="003A4D25">
        <w:rPr>
          <w:b/>
          <w:sz w:val="28"/>
          <w:szCs w:val="28"/>
        </w:rPr>
        <w:t xml:space="preserve"> </w:t>
      </w:r>
      <w:r w:rsidR="009F1DA1">
        <w:rPr>
          <w:b/>
          <w:sz w:val="28"/>
          <w:szCs w:val="28"/>
        </w:rPr>
        <w:t xml:space="preserve">       </w:t>
      </w:r>
      <w:r w:rsidR="003A4D25">
        <w:rPr>
          <w:b/>
          <w:sz w:val="28"/>
          <w:szCs w:val="28"/>
        </w:rPr>
        <w:t xml:space="preserve"> </w:t>
      </w:r>
      <w:r w:rsidR="00750075">
        <w:rPr>
          <w:b/>
          <w:sz w:val="28"/>
          <w:szCs w:val="28"/>
        </w:rPr>
        <w:pict w14:anchorId="4E9769E7">
          <v:shape id="_x0000_i1026" type="#_x0000_t75" style="width:198pt;height:225pt">
            <v:imagedata r:id="rId6" o:title="20200225_141916"/>
          </v:shape>
        </w:pict>
      </w:r>
    </w:p>
    <w:p w14:paraId="656C45F4" w14:textId="77777777" w:rsidR="003A4D25" w:rsidRDefault="003A4D25" w:rsidP="003A4D25">
      <w:pPr>
        <w:jc w:val="center"/>
        <w:rPr>
          <w:b/>
          <w:sz w:val="28"/>
          <w:szCs w:val="28"/>
        </w:rPr>
      </w:pPr>
    </w:p>
    <w:p w14:paraId="05C489DF" w14:textId="77777777" w:rsidR="003A4D25" w:rsidRDefault="00750075" w:rsidP="003A4D25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21C6AA05">
          <v:shape id="_x0000_i1027" type="#_x0000_t75" style="width:165pt;height:238.5pt">
            <v:imagedata r:id="rId7" o:title="20200225_141936"/>
          </v:shape>
        </w:pict>
      </w:r>
      <w:r w:rsidR="009F1DA1">
        <w:rPr>
          <w:sz w:val="28"/>
          <w:szCs w:val="28"/>
        </w:rPr>
        <w:t xml:space="preserve">  </w:t>
      </w:r>
      <w:r>
        <w:rPr>
          <w:sz w:val="28"/>
          <w:szCs w:val="28"/>
        </w:rPr>
        <w:pict w14:anchorId="5D755942">
          <v:shape id="_x0000_i1028" type="#_x0000_t75" style="width:258pt;height:234.75pt">
            <v:imagedata r:id="rId8" o:title="20200225_141746"/>
          </v:shape>
        </w:pict>
      </w:r>
    </w:p>
    <w:p w14:paraId="5FE9D686" w14:textId="77777777" w:rsidR="009F1DA1" w:rsidRDefault="009F1DA1" w:rsidP="003A4D25">
      <w:pPr>
        <w:jc w:val="center"/>
        <w:rPr>
          <w:sz w:val="28"/>
          <w:szCs w:val="28"/>
        </w:rPr>
      </w:pPr>
    </w:p>
    <w:p w14:paraId="28D7BA75" w14:textId="77777777" w:rsidR="009F1DA1" w:rsidRDefault="00123A91" w:rsidP="003A4D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79EE11D7">
          <v:shape id="_x0000_i1029" type="#_x0000_t75" style="width:270.75pt;height:202.5pt">
            <v:imagedata r:id="rId9" o:title="20200225_141606"/>
          </v:shape>
        </w:pict>
      </w:r>
      <w:r w:rsidR="009F1DA1">
        <w:rPr>
          <w:sz w:val="28"/>
          <w:szCs w:val="28"/>
        </w:rPr>
        <w:t xml:space="preserve">  </w:t>
      </w:r>
      <w:r>
        <w:rPr>
          <w:sz w:val="28"/>
          <w:szCs w:val="28"/>
        </w:rPr>
        <w:pict w14:anchorId="3D2F4F48">
          <v:shape id="_x0000_i1030" type="#_x0000_t75" style="width:177pt;height:202.5pt">
            <v:imagedata r:id="rId10" o:title="20200225_141633"/>
          </v:shape>
        </w:pict>
      </w:r>
    </w:p>
    <w:p w14:paraId="7718E3EE" w14:textId="77777777" w:rsidR="009F1DA1" w:rsidRDefault="009F1DA1" w:rsidP="003A4D25">
      <w:pPr>
        <w:jc w:val="center"/>
        <w:rPr>
          <w:sz w:val="28"/>
          <w:szCs w:val="28"/>
        </w:rPr>
      </w:pPr>
    </w:p>
    <w:p w14:paraId="10ED21F7" w14:textId="77777777" w:rsidR="009F1DA1" w:rsidRPr="00EC1B1B" w:rsidRDefault="00123A91" w:rsidP="003A4D25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5B013F77">
          <v:shape id="_x0000_i1031" type="#_x0000_t75" style="width:158.25pt;height:211.5pt">
            <v:imagedata r:id="rId11" o:title="20200225_141540"/>
          </v:shape>
        </w:pict>
      </w:r>
      <w:r w:rsidR="009F1DA1">
        <w:rPr>
          <w:sz w:val="28"/>
          <w:szCs w:val="28"/>
        </w:rPr>
        <w:t xml:space="preserve"> </w:t>
      </w:r>
      <w:r>
        <w:rPr>
          <w:sz w:val="28"/>
          <w:szCs w:val="28"/>
        </w:rPr>
        <w:pict w14:anchorId="59ECAEEA">
          <v:shape id="_x0000_i1032" type="#_x0000_t75" style="width:151.5pt;height:211.5pt">
            <v:imagedata r:id="rId12" o:title="20200225_141519"/>
          </v:shape>
        </w:pict>
      </w:r>
      <w:r w:rsidR="009F1DA1">
        <w:rPr>
          <w:sz w:val="28"/>
          <w:szCs w:val="28"/>
        </w:rPr>
        <w:t xml:space="preserve"> </w:t>
      </w:r>
      <w:r>
        <w:rPr>
          <w:sz w:val="28"/>
          <w:szCs w:val="28"/>
        </w:rPr>
        <w:pict w14:anchorId="67FF3C6B">
          <v:shape id="_x0000_i1033" type="#_x0000_t75" style="width:158.25pt;height:211.5pt">
            <v:imagedata r:id="rId11" o:title="20200225_141540"/>
          </v:shape>
        </w:pict>
      </w:r>
    </w:p>
    <w:p w14:paraId="743CC7FC" w14:textId="73A033C9" w:rsidR="00962B63" w:rsidRPr="00EC1B1B" w:rsidRDefault="00962B63" w:rsidP="00057E69">
      <w:pPr>
        <w:shd w:val="clear" w:color="auto" w:fill="FFFFFF"/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>В начале учебного года руководитель издает приказы «Об организации питания детей в ДОУ»,</w:t>
      </w:r>
      <w:r w:rsidR="00123A91">
        <w:rPr>
          <w:sz w:val="28"/>
          <w:szCs w:val="28"/>
        </w:rPr>
        <w:t xml:space="preserve"> </w:t>
      </w:r>
      <w:r w:rsidRPr="00EC1B1B">
        <w:rPr>
          <w:sz w:val="28"/>
          <w:szCs w:val="28"/>
        </w:rPr>
        <w:t xml:space="preserve">«О создании комиссии по питанию», «О назначении ответственного за снятие и хранение суточных проб». Составляется план мероприятий по контролю за организацией питания в ДОУ на учебный год. Заключаются договоры с поставщиками продуктов. </w:t>
      </w:r>
    </w:p>
    <w:p w14:paraId="5AD104C8" w14:textId="7567E266" w:rsidR="00962B63" w:rsidRDefault="00962B63" w:rsidP="00057E69">
      <w:pPr>
        <w:shd w:val="clear" w:color="auto" w:fill="FFFFFF"/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>Заведующим и медработником производится входной контроль за получаемыми продуктами в ДОУ. Контролируется сопроводительная документация на поступающих на склад продуктов, проверяется удостоверение качества и ветеринарное заключение.  В ДОУ ведется</w:t>
      </w:r>
      <w:r w:rsidR="00123A91">
        <w:rPr>
          <w:sz w:val="28"/>
          <w:szCs w:val="28"/>
        </w:rPr>
        <w:t xml:space="preserve"> ж</w:t>
      </w:r>
      <w:r w:rsidRPr="00EC1B1B">
        <w:rPr>
          <w:sz w:val="28"/>
          <w:szCs w:val="28"/>
        </w:rPr>
        <w:t>урнал бракеража скоропортящихся продуктов, который ведется по категориям продукции (мясо, масло сливочное, молоко, сметана и т. п.). В нем ежедневно отмечается заведующей хозяйством, ответственного за качество получаемых продуктов, об условиях хранения, сроках реализа</w:t>
      </w:r>
      <w:r w:rsidRPr="00EC1B1B">
        <w:rPr>
          <w:sz w:val="28"/>
          <w:szCs w:val="28"/>
        </w:rPr>
        <w:softHyphen/>
        <w:t xml:space="preserve">ции в соответствии с СанПиН. </w:t>
      </w:r>
      <w:r>
        <w:rPr>
          <w:sz w:val="28"/>
          <w:szCs w:val="28"/>
        </w:rPr>
        <w:t>К</w:t>
      </w:r>
      <w:r w:rsidRPr="00EC1B1B">
        <w:rPr>
          <w:sz w:val="28"/>
          <w:szCs w:val="28"/>
        </w:rPr>
        <w:t>ачество питания</w:t>
      </w:r>
      <w:r>
        <w:rPr>
          <w:sz w:val="28"/>
          <w:szCs w:val="28"/>
        </w:rPr>
        <w:t xml:space="preserve"> контролируется</w:t>
      </w:r>
      <w:r w:rsidRPr="00EC1B1B">
        <w:rPr>
          <w:sz w:val="28"/>
          <w:szCs w:val="28"/>
        </w:rPr>
        <w:t xml:space="preserve"> на основании нескольких выборок из меню-требований. Набор используемых продуктов позволяет судить о соответствии еды утвержденным натуральным нормам питания детей. </w:t>
      </w:r>
      <w:r>
        <w:rPr>
          <w:sz w:val="28"/>
          <w:szCs w:val="28"/>
        </w:rPr>
        <w:t>В</w:t>
      </w:r>
      <w:r w:rsidRPr="00EC1B1B">
        <w:rPr>
          <w:sz w:val="28"/>
          <w:szCs w:val="28"/>
        </w:rPr>
        <w:t xml:space="preserve"> ДОУ ведется 2 меню: для детей дошкольног</w:t>
      </w:r>
      <w:r>
        <w:rPr>
          <w:sz w:val="28"/>
          <w:szCs w:val="28"/>
        </w:rPr>
        <w:t xml:space="preserve">о возраста и ясельного возраста.     Меню составляется с учетом национальных и территориальных особенностей питания и состояния здоровья </w:t>
      </w:r>
      <w:r>
        <w:rPr>
          <w:sz w:val="28"/>
          <w:szCs w:val="28"/>
        </w:rPr>
        <w:lastRenderedPageBreak/>
        <w:t xml:space="preserve">детей, т.е. на летнее – осенний и зимнее-весенний сезоны. </w:t>
      </w:r>
      <w:r w:rsidRPr="00EC1B1B">
        <w:rPr>
          <w:sz w:val="28"/>
          <w:szCs w:val="28"/>
        </w:rPr>
        <w:t xml:space="preserve"> В меню учитывается, что некоторые продукты должны входить ежедневно в полном суточном объеме, а некоторые (такие как рыба, творог, яйца) включаются в рацион через 1-2 дня. Меню-требование составляется с учетом норм питания и примерного 10-дневного меню, утверждается руководителем (или лицом, назначенным приказом руководителя) ежедневно, надень вперед. В меню-требовании четко указаны: наименование блюд и изделий, их выход, количество используемого продукта по каждому блюду.</w:t>
      </w:r>
    </w:p>
    <w:p w14:paraId="1FB15EC6" w14:textId="77777777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 xml:space="preserve">При организации питания </w:t>
      </w:r>
      <w:r>
        <w:rPr>
          <w:sz w:val="28"/>
          <w:szCs w:val="28"/>
        </w:rPr>
        <w:t>в</w:t>
      </w:r>
      <w:r w:rsidRPr="00EC1B1B">
        <w:rPr>
          <w:sz w:val="28"/>
          <w:szCs w:val="28"/>
        </w:rPr>
        <w:t>оспитанники ДОУ обеспечиваются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</w:t>
      </w:r>
      <w:r>
        <w:rPr>
          <w:sz w:val="28"/>
          <w:szCs w:val="28"/>
        </w:rPr>
        <w:t xml:space="preserve">ющих образовательных учреждений, </w:t>
      </w:r>
      <w:r w:rsidRPr="00EC1B1B">
        <w:rPr>
          <w:sz w:val="28"/>
          <w:szCs w:val="28"/>
        </w:rPr>
        <w:t>энергетическая ценность которых составляет от 25 до 100% от установленной суточной потребности в указанных веществах.</w:t>
      </w:r>
    </w:p>
    <w:p w14:paraId="728D9DE7" w14:textId="77777777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C1B1B">
        <w:rPr>
          <w:sz w:val="28"/>
          <w:szCs w:val="28"/>
        </w:rPr>
        <w:t xml:space="preserve">Контроль за качеством пищи ежедневно проводит медицинская сестра, она присутствует при закладке продуктов в котел. </w:t>
      </w:r>
      <w:r w:rsidRPr="00EC1B1B">
        <w:rPr>
          <w:color w:val="000000"/>
          <w:sz w:val="28"/>
          <w:szCs w:val="28"/>
        </w:rPr>
        <w:t>Периодически в целях проверки правильности закладки основных про</w:t>
      </w:r>
      <w:r w:rsidRPr="00EC1B1B">
        <w:rPr>
          <w:color w:val="000000"/>
          <w:sz w:val="28"/>
          <w:szCs w:val="28"/>
        </w:rPr>
        <w:softHyphen/>
        <w:t xml:space="preserve">дуктов (масло, мясо, рыба и др.) проводится </w:t>
      </w:r>
      <w:r w:rsidRPr="00A40CC4">
        <w:rPr>
          <w:bCs/>
          <w:color w:val="000000"/>
          <w:sz w:val="28"/>
          <w:szCs w:val="28"/>
        </w:rPr>
        <w:t>контрольное взвешивание</w:t>
      </w:r>
      <w:r w:rsidRPr="00EC1B1B">
        <w:rPr>
          <w:b/>
          <w:bCs/>
          <w:color w:val="000000"/>
          <w:sz w:val="28"/>
          <w:szCs w:val="28"/>
        </w:rPr>
        <w:t xml:space="preserve"> </w:t>
      </w:r>
      <w:r w:rsidRPr="00EC1B1B">
        <w:rPr>
          <w:color w:val="000000"/>
          <w:sz w:val="28"/>
          <w:szCs w:val="28"/>
        </w:rPr>
        <w:t>про</w:t>
      </w:r>
      <w:r w:rsidRPr="00EC1B1B">
        <w:rPr>
          <w:color w:val="000000"/>
          <w:sz w:val="28"/>
          <w:szCs w:val="28"/>
        </w:rPr>
        <w:softHyphen/>
        <w:t>дуктов, выделенных на приготовление указанных в меню блюд с составлением акта.</w:t>
      </w:r>
      <w:r w:rsidRPr="00EC1B1B">
        <w:rPr>
          <w:b/>
          <w:color w:val="000000"/>
          <w:sz w:val="28"/>
          <w:szCs w:val="28"/>
        </w:rPr>
        <w:t xml:space="preserve"> </w:t>
      </w:r>
      <w:r w:rsidRPr="00EC1B1B">
        <w:rPr>
          <w:color w:val="000000"/>
          <w:sz w:val="28"/>
          <w:szCs w:val="28"/>
        </w:rPr>
        <w:t>Полученные данные сопоставляют с меню-требованием, где эти продукты расписаны на каждое блюдо с указанием их количества.</w:t>
      </w:r>
    </w:p>
    <w:p w14:paraId="3DEFAE2A" w14:textId="77777777" w:rsidR="00962B63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color w:val="000000"/>
          <w:sz w:val="28"/>
          <w:szCs w:val="28"/>
        </w:rPr>
        <w:t xml:space="preserve">Для удобства контроля выхода блюд </w:t>
      </w:r>
      <w:r w:rsidRPr="00A40CC4">
        <w:rPr>
          <w:bCs/>
          <w:color w:val="000000"/>
          <w:sz w:val="28"/>
          <w:szCs w:val="28"/>
        </w:rPr>
        <w:t>посуда</w:t>
      </w:r>
      <w:r w:rsidRPr="00EC1B1B">
        <w:rPr>
          <w:b/>
          <w:bCs/>
          <w:color w:val="000000"/>
          <w:sz w:val="28"/>
          <w:szCs w:val="28"/>
        </w:rPr>
        <w:t xml:space="preserve"> </w:t>
      </w:r>
      <w:r w:rsidRPr="00EC1B1B">
        <w:rPr>
          <w:color w:val="000000"/>
          <w:sz w:val="28"/>
          <w:szCs w:val="28"/>
        </w:rPr>
        <w:t xml:space="preserve">на кухне </w:t>
      </w:r>
      <w:r w:rsidRPr="00A40CC4">
        <w:rPr>
          <w:bCs/>
          <w:color w:val="000000"/>
          <w:sz w:val="28"/>
          <w:szCs w:val="28"/>
        </w:rPr>
        <w:t>вы</w:t>
      </w:r>
      <w:r w:rsidRPr="00A40CC4">
        <w:rPr>
          <w:bCs/>
          <w:color w:val="000000"/>
          <w:sz w:val="28"/>
          <w:szCs w:val="28"/>
        </w:rPr>
        <w:softHyphen/>
        <w:t>мерена.</w:t>
      </w:r>
      <w:r w:rsidRPr="00EC1B1B">
        <w:rPr>
          <w:b/>
          <w:bCs/>
          <w:color w:val="000000"/>
          <w:sz w:val="28"/>
          <w:szCs w:val="28"/>
        </w:rPr>
        <w:t xml:space="preserve"> </w:t>
      </w:r>
      <w:r w:rsidRPr="00EC1B1B">
        <w:rPr>
          <w:color w:val="000000"/>
          <w:sz w:val="28"/>
          <w:szCs w:val="28"/>
        </w:rPr>
        <w:t xml:space="preserve">Выход </w:t>
      </w:r>
      <w:r w:rsidRPr="00EC1B1B">
        <w:rPr>
          <w:color w:val="000000"/>
          <w:sz w:val="28"/>
          <w:szCs w:val="28"/>
          <w:lang w:val="en-US"/>
        </w:rPr>
        <w:t>II</w:t>
      </w:r>
      <w:r w:rsidRPr="00EC1B1B">
        <w:rPr>
          <w:color w:val="000000"/>
          <w:sz w:val="28"/>
          <w:szCs w:val="28"/>
        </w:rPr>
        <w:t xml:space="preserve"> блюд проверяется взвешиванием нескольких порций и срав</w:t>
      </w:r>
      <w:r w:rsidRPr="00EC1B1B">
        <w:rPr>
          <w:color w:val="000000"/>
          <w:sz w:val="28"/>
          <w:szCs w:val="28"/>
        </w:rPr>
        <w:softHyphen/>
        <w:t>нением среднего веса порции по меню.</w:t>
      </w:r>
      <w:r>
        <w:rPr>
          <w:color w:val="000000"/>
          <w:sz w:val="28"/>
          <w:szCs w:val="28"/>
        </w:rPr>
        <w:t xml:space="preserve"> </w:t>
      </w:r>
      <w:r w:rsidRPr="00EC1B1B">
        <w:rPr>
          <w:sz w:val="28"/>
          <w:szCs w:val="28"/>
        </w:rPr>
        <w:t>Нормы расхода продуктов на одного ребенка по меню соответствуют технологическим картам, из которых составлена</w:t>
      </w:r>
      <w:r>
        <w:rPr>
          <w:sz w:val="28"/>
          <w:szCs w:val="28"/>
        </w:rPr>
        <w:t xml:space="preserve"> картотека блюд.</w:t>
      </w:r>
      <w:r w:rsidRPr="00EC1B1B">
        <w:rPr>
          <w:sz w:val="28"/>
          <w:szCs w:val="28"/>
        </w:rPr>
        <w:t xml:space="preserve"> Качество готовой</w:t>
      </w:r>
      <w:r>
        <w:rPr>
          <w:sz w:val="28"/>
          <w:szCs w:val="28"/>
        </w:rPr>
        <w:t xml:space="preserve"> </w:t>
      </w:r>
      <w:r w:rsidRPr="00EC1B1B">
        <w:rPr>
          <w:sz w:val="28"/>
          <w:szCs w:val="28"/>
        </w:rPr>
        <w:t>продукции контролируют по Журналу бракеража го</w:t>
      </w:r>
      <w:r w:rsidRPr="00EC1B1B">
        <w:rPr>
          <w:sz w:val="28"/>
          <w:szCs w:val="28"/>
        </w:rPr>
        <w:softHyphen/>
        <w:t>товой продукции и по наличию взятых суточных проб.</w:t>
      </w:r>
      <w:r>
        <w:rPr>
          <w:sz w:val="28"/>
          <w:szCs w:val="28"/>
        </w:rPr>
        <w:t xml:space="preserve"> </w:t>
      </w:r>
    </w:p>
    <w:p w14:paraId="2EF955DA" w14:textId="7AC03659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>При организации питания проводится профилактика витаминной и микроэлементной недостаточности согласно действующим санитарным правилам и нормативам.</w:t>
      </w:r>
    </w:p>
    <w:p w14:paraId="2E5F68CF" w14:textId="77777777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 xml:space="preserve">Организация процесса </w:t>
      </w:r>
      <w:r>
        <w:rPr>
          <w:sz w:val="28"/>
          <w:szCs w:val="28"/>
        </w:rPr>
        <w:t xml:space="preserve">кормления </w:t>
      </w:r>
      <w:r w:rsidRPr="00EC1B1B">
        <w:rPr>
          <w:sz w:val="28"/>
          <w:szCs w:val="28"/>
        </w:rPr>
        <w:t>в группах проходит спокойно, в уютной, доброжелательной обстановке. Дети обеспечены соответствующей посудой, удобными столами и стульями. Блюда подаются красиво оформленными с соблюдением температурного режима, строго по графику выда</w:t>
      </w:r>
      <w:r>
        <w:rPr>
          <w:sz w:val="28"/>
          <w:szCs w:val="28"/>
        </w:rPr>
        <w:t>ч</w:t>
      </w:r>
      <w:r w:rsidRPr="00EC1B1B">
        <w:rPr>
          <w:sz w:val="28"/>
          <w:szCs w:val="28"/>
        </w:rPr>
        <w:t>и пищи.</w:t>
      </w:r>
    </w:p>
    <w:p w14:paraId="1D449429" w14:textId="77777777" w:rsidR="00962B63" w:rsidRPr="00EC1B1B" w:rsidRDefault="00962B63" w:rsidP="00057E69">
      <w:pPr>
        <w:shd w:val="clear" w:color="auto" w:fill="FFFFFF"/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>Педагоги следят за эстетикой питания, сервировкой столов, привитием детям необходимых гигиенических навыков. Это способствует выработке у детей положительного отношения к процессу приема пищи. Для обеспечения правильного питания в течение дня необходимо соблюдать соответствие в питании детей в ДОУ и дома. Для этого для родителей ежедневно вывешивается меню, даются рекомендации по питанию детей в вечернее время, в выходные и праздничные дни, во время летних отпусков.  </w:t>
      </w:r>
    </w:p>
    <w:p w14:paraId="6AF49CE4" w14:textId="77777777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 xml:space="preserve">Пищеблок ДОУ </w:t>
      </w:r>
      <w:r>
        <w:rPr>
          <w:sz w:val="28"/>
          <w:szCs w:val="28"/>
        </w:rPr>
        <w:t xml:space="preserve">оборудован в соответствии с требованиями СанПина, </w:t>
      </w:r>
      <w:r w:rsidRPr="00EC1B1B">
        <w:rPr>
          <w:sz w:val="28"/>
          <w:szCs w:val="28"/>
        </w:rPr>
        <w:t xml:space="preserve">состоит из 2-х цехов. Первый цех - для сырой продукции. Второй цех - для </w:t>
      </w:r>
      <w:r w:rsidRPr="00EC1B1B">
        <w:rPr>
          <w:sz w:val="28"/>
          <w:szCs w:val="28"/>
        </w:rPr>
        <w:lastRenderedPageBreak/>
        <w:t xml:space="preserve">готовой продукции.  </w:t>
      </w:r>
      <w:r>
        <w:rPr>
          <w:sz w:val="28"/>
          <w:szCs w:val="28"/>
        </w:rPr>
        <w:t xml:space="preserve">  </w:t>
      </w:r>
      <w:r w:rsidRPr="00EC1B1B">
        <w:rPr>
          <w:sz w:val="28"/>
          <w:szCs w:val="28"/>
        </w:rPr>
        <w:t xml:space="preserve">В ДОУ предусмотрено обеспечение питьевой водой, </w:t>
      </w:r>
      <w:r>
        <w:rPr>
          <w:sz w:val="28"/>
          <w:szCs w:val="28"/>
        </w:rPr>
        <w:t>о</w:t>
      </w:r>
      <w:r w:rsidRPr="00EC1B1B">
        <w:rPr>
          <w:sz w:val="28"/>
          <w:szCs w:val="28"/>
        </w:rPr>
        <w:t>твечающей гигиеническим требованиям, предъявляемым к качеству воды централизованных систем питьевого водоснабжения.</w:t>
      </w:r>
      <w:r>
        <w:rPr>
          <w:sz w:val="28"/>
          <w:szCs w:val="28"/>
        </w:rPr>
        <w:t xml:space="preserve"> </w:t>
      </w:r>
    </w:p>
    <w:p w14:paraId="4533D947" w14:textId="77777777" w:rsidR="00962B63" w:rsidRPr="00EC1B1B" w:rsidRDefault="00962B63" w:rsidP="00057E69">
      <w:pPr>
        <w:ind w:firstLine="567"/>
        <w:jc w:val="both"/>
        <w:rPr>
          <w:sz w:val="28"/>
          <w:szCs w:val="28"/>
        </w:rPr>
      </w:pPr>
      <w:r w:rsidRPr="00EC1B1B">
        <w:rPr>
          <w:sz w:val="28"/>
          <w:szCs w:val="28"/>
        </w:rPr>
        <w:t>Организация питания осуществляется с помощью кулинарной продукции непосредственно на пищеблоке ДОУ в соответствии с санитарно-эпидемиологическими требованиями.</w:t>
      </w:r>
    </w:p>
    <w:p w14:paraId="71235BC5" w14:textId="77777777" w:rsidR="00962B63" w:rsidRDefault="00962B63" w:rsidP="00057E69">
      <w:pPr>
        <w:shd w:val="clear" w:color="auto" w:fill="FFFFFF"/>
        <w:ind w:firstLine="567"/>
        <w:jc w:val="both"/>
        <w:rPr>
          <w:sz w:val="28"/>
          <w:szCs w:val="28"/>
        </w:rPr>
      </w:pPr>
      <w:r w:rsidRPr="00057E69">
        <w:rPr>
          <w:sz w:val="28"/>
          <w:szCs w:val="28"/>
        </w:rPr>
        <w:t>Пищеблок укомплект</w:t>
      </w:r>
      <w:r>
        <w:rPr>
          <w:sz w:val="28"/>
          <w:szCs w:val="28"/>
        </w:rPr>
        <w:t>ован следующими кадрами: повара и</w:t>
      </w:r>
      <w:r w:rsidRPr="00057E69">
        <w:rPr>
          <w:sz w:val="28"/>
          <w:szCs w:val="28"/>
        </w:rPr>
        <w:t xml:space="preserve"> кухонный работник. Работники пищеблока аттестованы и своевременно проходят санитарно</w:t>
      </w:r>
      <w:r>
        <w:rPr>
          <w:sz w:val="28"/>
          <w:szCs w:val="28"/>
        </w:rPr>
        <w:t xml:space="preserve"> </w:t>
      </w:r>
      <w:r w:rsidRPr="00057E69">
        <w:rPr>
          <w:sz w:val="28"/>
          <w:szCs w:val="28"/>
        </w:rPr>
        <w:t>- гигиеническое обучение.</w:t>
      </w:r>
    </w:p>
    <w:p w14:paraId="748492BE" w14:textId="77777777" w:rsidR="00962B63" w:rsidRDefault="00962B63" w:rsidP="00057E6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CFE7EBC" w14:textId="77777777" w:rsidR="00962B63" w:rsidRDefault="00962B63" w:rsidP="00057E69">
      <w:pPr>
        <w:ind w:left="-240"/>
        <w:jc w:val="center"/>
        <w:rPr>
          <w:sz w:val="28"/>
          <w:szCs w:val="28"/>
        </w:rPr>
      </w:pPr>
      <w:r w:rsidRPr="001B6683">
        <w:rPr>
          <w:sz w:val="28"/>
          <w:szCs w:val="28"/>
        </w:rPr>
        <w:t>Перечень технологического оборудования</w:t>
      </w:r>
    </w:p>
    <w:p w14:paraId="6A50A193" w14:textId="77777777" w:rsidR="00962B63" w:rsidRPr="001B6683" w:rsidRDefault="00962B63" w:rsidP="00057E69">
      <w:pPr>
        <w:ind w:left="-240"/>
        <w:jc w:val="center"/>
        <w:rPr>
          <w:sz w:val="28"/>
          <w:szCs w:val="28"/>
        </w:rPr>
      </w:pPr>
      <w:r w:rsidRPr="001B6683">
        <w:rPr>
          <w:sz w:val="28"/>
          <w:szCs w:val="28"/>
        </w:rPr>
        <w:t xml:space="preserve">в МДОУ «Детский сад» № </w:t>
      </w:r>
      <w:r w:rsidR="00C32D49">
        <w:rPr>
          <w:sz w:val="28"/>
          <w:szCs w:val="28"/>
        </w:rPr>
        <w:t>1</w:t>
      </w:r>
      <w:r w:rsidRPr="001B66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32D49">
        <w:rPr>
          <w:sz w:val="28"/>
          <w:szCs w:val="28"/>
        </w:rPr>
        <w:t>Родничок</w:t>
      </w:r>
      <w:r w:rsidRPr="001B6683">
        <w:rPr>
          <w:sz w:val="28"/>
          <w:szCs w:val="28"/>
        </w:rPr>
        <w:t>»</w:t>
      </w:r>
    </w:p>
    <w:p w14:paraId="325375D8" w14:textId="77777777" w:rsidR="00962B63" w:rsidRPr="006710BA" w:rsidRDefault="00962B63" w:rsidP="00057E6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900"/>
      </w:tblGrid>
      <w:tr w:rsidR="00962B63" w:rsidRPr="00A209C2" w14:paraId="1FF8328D" w14:textId="77777777" w:rsidTr="00BA6248">
        <w:tc>
          <w:tcPr>
            <w:tcW w:w="648" w:type="dxa"/>
          </w:tcPr>
          <w:p w14:paraId="46DCB975" w14:textId="77777777" w:rsidR="00962B63" w:rsidRPr="00057E69" w:rsidRDefault="00962B63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14:paraId="1CC39D1D" w14:textId="77777777" w:rsidR="00962B63" w:rsidRPr="00057E69" w:rsidRDefault="00962B63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Холодильник для молочных продуктов</w:t>
            </w:r>
          </w:p>
        </w:tc>
        <w:tc>
          <w:tcPr>
            <w:tcW w:w="900" w:type="dxa"/>
          </w:tcPr>
          <w:p w14:paraId="176F32AF" w14:textId="77777777" w:rsidR="00962B63" w:rsidRPr="00A209C2" w:rsidRDefault="00962B63" w:rsidP="00BA6248">
            <w:r>
              <w:t>1</w:t>
            </w:r>
          </w:p>
        </w:tc>
      </w:tr>
      <w:tr w:rsidR="00962B63" w:rsidRPr="00A209C2" w14:paraId="2BDA1BBC" w14:textId="77777777" w:rsidTr="00BA6248">
        <w:tc>
          <w:tcPr>
            <w:tcW w:w="648" w:type="dxa"/>
          </w:tcPr>
          <w:p w14:paraId="0FB80FEF" w14:textId="77777777" w:rsidR="00962B63" w:rsidRPr="00057E69" w:rsidRDefault="00962B63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14:paraId="23480CF5" w14:textId="77777777" w:rsidR="00962B63" w:rsidRPr="00057E69" w:rsidRDefault="00962B63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Холодильник для проб</w:t>
            </w:r>
          </w:p>
        </w:tc>
        <w:tc>
          <w:tcPr>
            <w:tcW w:w="900" w:type="dxa"/>
          </w:tcPr>
          <w:p w14:paraId="1E25D146" w14:textId="77777777" w:rsidR="00962B63" w:rsidRPr="00A209C2" w:rsidRDefault="00962B63" w:rsidP="00BA6248">
            <w:r>
              <w:t>1</w:t>
            </w:r>
          </w:p>
        </w:tc>
      </w:tr>
      <w:tr w:rsidR="009C302C" w:rsidRPr="00A209C2" w14:paraId="6036AB67" w14:textId="77777777" w:rsidTr="00BA6248">
        <w:tc>
          <w:tcPr>
            <w:tcW w:w="648" w:type="dxa"/>
          </w:tcPr>
          <w:p w14:paraId="6966C2B4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14:paraId="26485134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Холодильник для</w:t>
            </w:r>
            <w:r>
              <w:rPr>
                <w:sz w:val="28"/>
                <w:szCs w:val="28"/>
              </w:rPr>
              <w:t xml:space="preserve"> рыбы</w:t>
            </w:r>
          </w:p>
        </w:tc>
        <w:tc>
          <w:tcPr>
            <w:tcW w:w="900" w:type="dxa"/>
          </w:tcPr>
          <w:p w14:paraId="3F5FFB40" w14:textId="77777777" w:rsidR="009C302C" w:rsidRDefault="009C302C" w:rsidP="00BA6248">
            <w:r>
              <w:t>1</w:t>
            </w:r>
          </w:p>
        </w:tc>
      </w:tr>
      <w:tr w:rsidR="009C302C" w:rsidRPr="00A209C2" w14:paraId="46954B32" w14:textId="77777777" w:rsidTr="00BA6248">
        <w:tc>
          <w:tcPr>
            <w:tcW w:w="648" w:type="dxa"/>
          </w:tcPr>
          <w:p w14:paraId="2C5A7080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14:paraId="249AAF6D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Холодильник для</w:t>
            </w:r>
            <w:r>
              <w:rPr>
                <w:sz w:val="28"/>
                <w:szCs w:val="28"/>
              </w:rPr>
              <w:t xml:space="preserve"> разных продуктов</w:t>
            </w:r>
          </w:p>
        </w:tc>
        <w:tc>
          <w:tcPr>
            <w:tcW w:w="900" w:type="dxa"/>
          </w:tcPr>
          <w:p w14:paraId="5D48A2AA" w14:textId="77777777" w:rsidR="009C302C" w:rsidRDefault="009C302C" w:rsidP="00BA6248">
            <w:r>
              <w:t>3</w:t>
            </w:r>
          </w:p>
        </w:tc>
      </w:tr>
      <w:tr w:rsidR="009C302C" w:rsidRPr="00A209C2" w14:paraId="5743665C" w14:textId="77777777" w:rsidTr="00BA6248">
        <w:tc>
          <w:tcPr>
            <w:tcW w:w="648" w:type="dxa"/>
          </w:tcPr>
          <w:p w14:paraId="6872852B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14:paraId="0C6BB1D1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Жарочный шкаф</w:t>
            </w:r>
          </w:p>
        </w:tc>
        <w:tc>
          <w:tcPr>
            <w:tcW w:w="900" w:type="dxa"/>
          </w:tcPr>
          <w:p w14:paraId="1A9167AF" w14:textId="77777777" w:rsidR="009C302C" w:rsidRDefault="009C302C" w:rsidP="00BA6248">
            <w:r>
              <w:t>1</w:t>
            </w:r>
          </w:p>
        </w:tc>
      </w:tr>
      <w:tr w:rsidR="009C302C" w:rsidRPr="00A209C2" w14:paraId="28DD1BCA" w14:textId="77777777" w:rsidTr="00BA6248">
        <w:tc>
          <w:tcPr>
            <w:tcW w:w="648" w:type="dxa"/>
          </w:tcPr>
          <w:p w14:paraId="4FBAC3B1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14:paraId="4AF24932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 xml:space="preserve">Морозилка </w:t>
            </w:r>
          </w:p>
        </w:tc>
        <w:tc>
          <w:tcPr>
            <w:tcW w:w="900" w:type="dxa"/>
          </w:tcPr>
          <w:p w14:paraId="4BEEF295" w14:textId="77777777" w:rsidR="009C302C" w:rsidRDefault="009C302C" w:rsidP="00BA6248">
            <w:r>
              <w:t>3</w:t>
            </w:r>
          </w:p>
        </w:tc>
      </w:tr>
      <w:tr w:rsidR="009C302C" w:rsidRPr="00A209C2" w14:paraId="7E848FFB" w14:textId="77777777" w:rsidTr="00BA6248">
        <w:tc>
          <w:tcPr>
            <w:tcW w:w="648" w:type="dxa"/>
          </w:tcPr>
          <w:p w14:paraId="457FF02C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14:paraId="582D8F04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Весы электронные</w:t>
            </w:r>
          </w:p>
        </w:tc>
        <w:tc>
          <w:tcPr>
            <w:tcW w:w="900" w:type="dxa"/>
          </w:tcPr>
          <w:p w14:paraId="66D46DC8" w14:textId="77777777" w:rsidR="009C302C" w:rsidRPr="00A209C2" w:rsidRDefault="009C302C" w:rsidP="00BA6248">
            <w:r>
              <w:t>3</w:t>
            </w:r>
          </w:p>
        </w:tc>
      </w:tr>
      <w:tr w:rsidR="009C302C" w:rsidRPr="00A209C2" w14:paraId="535048F9" w14:textId="77777777" w:rsidTr="00BA6248">
        <w:tc>
          <w:tcPr>
            <w:tcW w:w="648" w:type="dxa"/>
          </w:tcPr>
          <w:p w14:paraId="3E9499D4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14:paraId="65DE276A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Шкаф для хлеба</w:t>
            </w:r>
          </w:p>
        </w:tc>
        <w:tc>
          <w:tcPr>
            <w:tcW w:w="900" w:type="dxa"/>
          </w:tcPr>
          <w:p w14:paraId="169AFFB4" w14:textId="77777777" w:rsidR="009C302C" w:rsidRPr="00A209C2" w:rsidRDefault="009C302C" w:rsidP="00BA6248">
            <w:r>
              <w:t>1</w:t>
            </w:r>
          </w:p>
        </w:tc>
      </w:tr>
      <w:tr w:rsidR="009C302C" w:rsidRPr="00A209C2" w14:paraId="4DFA6EFE" w14:textId="77777777" w:rsidTr="00BA6248">
        <w:tc>
          <w:tcPr>
            <w:tcW w:w="648" w:type="dxa"/>
          </w:tcPr>
          <w:p w14:paraId="4A0C5538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14:paraId="562E1A3D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Стеллажи</w:t>
            </w:r>
          </w:p>
        </w:tc>
        <w:tc>
          <w:tcPr>
            <w:tcW w:w="900" w:type="dxa"/>
          </w:tcPr>
          <w:p w14:paraId="41B16848" w14:textId="77777777" w:rsidR="009C302C" w:rsidRDefault="009C302C" w:rsidP="00BA6248">
            <w:r>
              <w:t>2</w:t>
            </w:r>
          </w:p>
        </w:tc>
      </w:tr>
      <w:tr w:rsidR="009C302C" w:rsidRPr="00A209C2" w14:paraId="7BBBB9A3" w14:textId="77777777" w:rsidTr="00BA6248">
        <w:tc>
          <w:tcPr>
            <w:tcW w:w="648" w:type="dxa"/>
          </w:tcPr>
          <w:p w14:paraId="1B80E223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14:paraId="3A7026B7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Стол производственный СРО-1200</w:t>
            </w:r>
          </w:p>
        </w:tc>
        <w:tc>
          <w:tcPr>
            <w:tcW w:w="900" w:type="dxa"/>
          </w:tcPr>
          <w:p w14:paraId="7B8A17B0" w14:textId="77777777" w:rsidR="009C302C" w:rsidRDefault="009C302C" w:rsidP="00BA6248">
            <w:r>
              <w:t>6</w:t>
            </w:r>
          </w:p>
        </w:tc>
      </w:tr>
      <w:tr w:rsidR="009C302C" w:rsidRPr="00A209C2" w14:paraId="706859AC" w14:textId="77777777" w:rsidTr="00BA6248">
        <w:tc>
          <w:tcPr>
            <w:tcW w:w="648" w:type="dxa"/>
          </w:tcPr>
          <w:p w14:paraId="6BCDA869" w14:textId="77777777" w:rsidR="009C302C" w:rsidRPr="009C302C" w:rsidRDefault="009C302C" w:rsidP="006E46E9">
            <w:pPr>
              <w:rPr>
                <w:sz w:val="28"/>
                <w:szCs w:val="28"/>
              </w:rPr>
            </w:pPr>
            <w:r w:rsidRPr="009C302C">
              <w:rPr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14:paraId="4BC2AA45" w14:textId="77777777" w:rsidR="009C302C" w:rsidRPr="00057E69" w:rsidRDefault="009C302C" w:rsidP="00057E6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Протирочная машина/ово</w:t>
            </w:r>
            <w:r>
              <w:rPr>
                <w:sz w:val="28"/>
                <w:szCs w:val="28"/>
              </w:rPr>
              <w:t>щ</w:t>
            </w:r>
            <w:r w:rsidRPr="00057E69">
              <w:rPr>
                <w:sz w:val="28"/>
                <w:szCs w:val="28"/>
              </w:rPr>
              <w:t>ерезка МПР350-01</w:t>
            </w:r>
          </w:p>
        </w:tc>
        <w:tc>
          <w:tcPr>
            <w:tcW w:w="900" w:type="dxa"/>
          </w:tcPr>
          <w:p w14:paraId="060B0917" w14:textId="77777777" w:rsidR="009C302C" w:rsidRDefault="009C302C" w:rsidP="00BA6248">
            <w:r>
              <w:t>1</w:t>
            </w:r>
          </w:p>
        </w:tc>
      </w:tr>
      <w:tr w:rsidR="009C302C" w:rsidRPr="00A209C2" w14:paraId="2617DBDB" w14:textId="77777777" w:rsidTr="00BA6248">
        <w:tc>
          <w:tcPr>
            <w:tcW w:w="648" w:type="dxa"/>
          </w:tcPr>
          <w:p w14:paraId="6E44FCAA" w14:textId="77777777" w:rsidR="009C302C" w:rsidRPr="009C302C" w:rsidRDefault="009C302C" w:rsidP="006E46E9">
            <w:pPr>
              <w:rPr>
                <w:sz w:val="28"/>
                <w:szCs w:val="28"/>
              </w:rPr>
            </w:pPr>
            <w:r w:rsidRPr="009C302C">
              <w:rPr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14:paraId="679DF639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Кипятильник электрический КНЭ-25</w:t>
            </w:r>
          </w:p>
        </w:tc>
        <w:tc>
          <w:tcPr>
            <w:tcW w:w="900" w:type="dxa"/>
          </w:tcPr>
          <w:p w14:paraId="31FBDB46" w14:textId="77777777" w:rsidR="009C302C" w:rsidRDefault="009C302C" w:rsidP="00BA6248">
            <w:r>
              <w:t>2</w:t>
            </w:r>
          </w:p>
        </w:tc>
      </w:tr>
      <w:tr w:rsidR="009C302C" w:rsidRPr="00A209C2" w14:paraId="214DDF7C" w14:textId="77777777" w:rsidTr="00BA6248">
        <w:tc>
          <w:tcPr>
            <w:tcW w:w="648" w:type="dxa"/>
          </w:tcPr>
          <w:p w14:paraId="7C5A28B6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14:paraId="29D8CB40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Бак из нержавеющей стали 50л</w:t>
            </w:r>
          </w:p>
        </w:tc>
        <w:tc>
          <w:tcPr>
            <w:tcW w:w="900" w:type="dxa"/>
          </w:tcPr>
          <w:p w14:paraId="7CFA16E9" w14:textId="77777777" w:rsidR="009C302C" w:rsidRPr="00A209C2" w:rsidRDefault="009C302C" w:rsidP="00BA6248">
            <w:r>
              <w:t>1</w:t>
            </w:r>
          </w:p>
        </w:tc>
      </w:tr>
      <w:tr w:rsidR="009C302C" w:rsidRPr="009C302C" w14:paraId="534E2E23" w14:textId="77777777" w:rsidTr="00BA6248">
        <w:tc>
          <w:tcPr>
            <w:tcW w:w="648" w:type="dxa"/>
          </w:tcPr>
          <w:p w14:paraId="43834ED2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14</w:t>
            </w:r>
          </w:p>
        </w:tc>
        <w:tc>
          <w:tcPr>
            <w:tcW w:w="7920" w:type="dxa"/>
          </w:tcPr>
          <w:p w14:paraId="1F739FAA" w14:textId="77777777" w:rsidR="009C302C" w:rsidRPr="00214A0C" w:rsidRDefault="009C302C" w:rsidP="00BA6248">
            <w:pPr>
              <w:rPr>
                <w:sz w:val="28"/>
                <w:szCs w:val="28"/>
              </w:rPr>
            </w:pPr>
            <w:r w:rsidRPr="00214A0C">
              <w:rPr>
                <w:sz w:val="28"/>
                <w:szCs w:val="28"/>
              </w:rPr>
              <w:t>Бак из нержавеющей стали 30л</w:t>
            </w:r>
          </w:p>
        </w:tc>
        <w:tc>
          <w:tcPr>
            <w:tcW w:w="900" w:type="dxa"/>
          </w:tcPr>
          <w:p w14:paraId="31C0FA46" w14:textId="77777777" w:rsidR="009C302C" w:rsidRPr="00214A0C" w:rsidRDefault="009C302C" w:rsidP="00BA6248">
            <w:r w:rsidRPr="00214A0C">
              <w:t>2</w:t>
            </w:r>
          </w:p>
        </w:tc>
      </w:tr>
      <w:tr w:rsidR="009C302C" w:rsidRPr="009C302C" w14:paraId="07BB31C2" w14:textId="77777777" w:rsidTr="00BA6248">
        <w:tc>
          <w:tcPr>
            <w:tcW w:w="648" w:type="dxa"/>
          </w:tcPr>
          <w:p w14:paraId="794CE554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14:paraId="1606C7F2" w14:textId="77777777" w:rsidR="009C302C" w:rsidRPr="00214A0C" w:rsidRDefault="009C302C" w:rsidP="00BA6248">
            <w:pPr>
              <w:rPr>
                <w:sz w:val="28"/>
                <w:szCs w:val="28"/>
              </w:rPr>
            </w:pPr>
            <w:r w:rsidRPr="00214A0C">
              <w:rPr>
                <w:sz w:val="28"/>
                <w:szCs w:val="28"/>
              </w:rPr>
              <w:t>Бак из нержавеющей стали 10л</w:t>
            </w:r>
          </w:p>
        </w:tc>
        <w:tc>
          <w:tcPr>
            <w:tcW w:w="900" w:type="dxa"/>
          </w:tcPr>
          <w:p w14:paraId="1D314F48" w14:textId="77777777" w:rsidR="009C302C" w:rsidRPr="00214A0C" w:rsidRDefault="009C302C" w:rsidP="00BA6248">
            <w:r w:rsidRPr="00214A0C">
              <w:t>2</w:t>
            </w:r>
          </w:p>
        </w:tc>
      </w:tr>
      <w:tr w:rsidR="009C302C" w:rsidRPr="00A209C2" w14:paraId="3964CF7E" w14:textId="77777777" w:rsidTr="00BA6248">
        <w:tc>
          <w:tcPr>
            <w:tcW w:w="648" w:type="dxa"/>
          </w:tcPr>
          <w:p w14:paraId="3370A696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16</w:t>
            </w:r>
          </w:p>
        </w:tc>
        <w:tc>
          <w:tcPr>
            <w:tcW w:w="7920" w:type="dxa"/>
          </w:tcPr>
          <w:p w14:paraId="03B38A6F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 xml:space="preserve">Сковорода </w:t>
            </w:r>
          </w:p>
        </w:tc>
        <w:tc>
          <w:tcPr>
            <w:tcW w:w="900" w:type="dxa"/>
          </w:tcPr>
          <w:p w14:paraId="19D271CF" w14:textId="77777777" w:rsidR="009C302C" w:rsidRDefault="009C302C" w:rsidP="00BA6248">
            <w:r>
              <w:t>5</w:t>
            </w:r>
          </w:p>
        </w:tc>
      </w:tr>
      <w:tr w:rsidR="009C302C" w:rsidRPr="00A209C2" w14:paraId="2F908147" w14:textId="77777777" w:rsidTr="00BA6248">
        <w:tc>
          <w:tcPr>
            <w:tcW w:w="648" w:type="dxa"/>
          </w:tcPr>
          <w:p w14:paraId="6B78DE93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17</w:t>
            </w:r>
          </w:p>
        </w:tc>
        <w:tc>
          <w:tcPr>
            <w:tcW w:w="7920" w:type="dxa"/>
          </w:tcPr>
          <w:p w14:paraId="16FFAA63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Дуршлаг</w:t>
            </w:r>
          </w:p>
        </w:tc>
        <w:tc>
          <w:tcPr>
            <w:tcW w:w="900" w:type="dxa"/>
          </w:tcPr>
          <w:p w14:paraId="69384A8A" w14:textId="77777777" w:rsidR="009C302C" w:rsidRDefault="009C302C" w:rsidP="00BA6248">
            <w:r>
              <w:t>2</w:t>
            </w:r>
          </w:p>
        </w:tc>
      </w:tr>
      <w:tr w:rsidR="009C302C" w:rsidRPr="00A209C2" w14:paraId="30E3A5BE" w14:textId="77777777" w:rsidTr="00BA6248">
        <w:tc>
          <w:tcPr>
            <w:tcW w:w="648" w:type="dxa"/>
          </w:tcPr>
          <w:p w14:paraId="55BC3EE8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18</w:t>
            </w:r>
          </w:p>
        </w:tc>
        <w:tc>
          <w:tcPr>
            <w:tcW w:w="7920" w:type="dxa"/>
          </w:tcPr>
          <w:p w14:paraId="31C63A60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Половник большой (черпак) 500мл</w:t>
            </w:r>
          </w:p>
        </w:tc>
        <w:tc>
          <w:tcPr>
            <w:tcW w:w="900" w:type="dxa"/>
          </w:tcPr>
          <w:p w14:paraId="1CBA4487" w14:textId="77777777" w:rsidR="009C302C" w:rsidRDefault="009C302C" w:rsidP="00BA6248">
            <w:r>
              <w:t>1</w:t>
            </w:r>
          </w:p>
        </w:tc>
      </w:tr>
      <w:tr w:rsidR="009C302C" w:rsidRPr="00A209C2" w14:paraId="48B3AD25" w14:textId="77777777" w:rsidTr="00BA6248">
        <w:tc>
          <w:tcPr>
            <w:tcW w:w="648" w:type="dxa"/>
          </w:tcPr>
          <w:p w14:paraId="285A346E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19</w:t>
            </w:r>
          </w:p>
        </w:tc>
        <w:tc>
          <w:tcPr>
            <w:tcW w:w="7920" w:type="dxa"/>
          </w:tcPr>
          <w:p w14:paraId="279A219A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 xml:space="preserve">Ножи </w:t>
            </w:r>
          </w:p>
        </w:tc>
        <w:tc>
          <w:tcPr>
            <w:tcW w:w="900" w:type="dxa"/>
          </w:tcPr>
          <w:p w14:paraId="5F07C8EA" w14:textId="77777777" w:rsidR="009C302C" w:rsidRDefault="009C302C" w:rsidP="00BA6248">
            <w:r>
              <w:t>14</w:t>
            </w:r>
          </w:p>
        </w:tc>
      </w:tr>
      <w:tr w:rsidR="009C302C" w:rsidRPr="00A209C2" w14:paraId="712BCB73" w14:textId="77777777" w:rsidTr="00BA6248">
        <w:tc>
          <w:tcPr>
            <w:tcW w:w="648" w:type="dxa"/>
          </w:tcPr>
          <w:p w14:paraId="3006531D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20</w:t>
            </w:r>
          </w:p>
        </w:tc>
        <w:tc>
          <w:tcPr>
            <w:tcW w:w="7920" w:type="dxa"/>
          </w:tcPr>
          <w:p w14:paraId="7DAF3DDF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proofErr w:type="gramStart"/>
            <w:r w:rsidRPr="00057E69">
              <w:rPr>
                <w:sz w:val="28"/>
                <w:szCs w:val="28"/>
              </w:rPr>
              <w:t>Разделочные  доски</w:t>
            </w:r>
            <w:proofErr w:type="gramEnd"/>
          </w:p>
        </w:tc>
        <w:tc>
          <w:tcPr>
            <w:tcW w:w="900" w:type="dxa"/>
          </w:tcPr>
          <w:p w14:paraId="46E59902" w14:textId="77777777" w:rsidR="009C302C" w:rsidRDefault="009C302C" w:rsidP="00BA6248">
            <w:r>
              <w:t>14</w:t>
            </w:r>
          </w:p>
        </w:tc>
      </w:tr>
      <w:tr w:rsidR="009C302C" w:rsidRPr="00A209C2" w14:paraId="49DEF516" w14:textId="77777777" w:rsidTr="00BA6248">
        <w:tc>
          <w:tcPr>
            <w:tcW w:w="648" w:type="dxa"/>
          </w:tcPr>
          <w:p w14:paraId="3828DFEE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21</w:t>
            </w:r>
          </w:p>
        </w:tc>
        <w:tc>
          <w:tcPr>
            <w:tcW w:w="7920" w:type="dxa"/>
          </w:tcPr>
          <w:p w14:paraId="13238FB2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Половник бытовой</w:t>
            </w:r>
          </w:p>
        </w:tc>
        <w:tc>
          <w:tcPr>
            <w:tcW w:w="900" w:type="dxa"/>
          </w:tcPr>
          <w:p w14:paraId="564C5829" w14:textId="77777777" w:rsidR="009C302C" w:rsidRDefault="009C302C" w:rsidP="00BA6248">
            <w:r>
              <w:t>4</w:t>
            </w:r>
          </w:p>
        </w:tc>
      </w:tr>
      <w:tr w:rsidR="009C302C" w:rsidRPr="00A209C2" w14:paraId="684EE010" w14:textId="77777777" w:rsidTr="00BA6248">
        <w:tc>
          <w:tcPr>
            <w:tcW w:w="648" w:type="dxa"/>
          </w:tcPr>
          <w:p w14:paraId="096D1ED1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22</w:t>
            </w:r>
          </w:p>
        </w:tc>
        <w:tc>
          <w:tcPr>
            <w:tcW w:w="7920" w:type="dxa"/>
          </w:tcPr>
          <w:p w14:paraId="3A43F8E4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Скалки</w:t>
            </w:r>
          </w:p>
        </w:tc>
        <w:tc>
          <w:tcPr>
            <w:tcW w:w="900" w:type="dxa"/>
          </w:tcPr>
          <w:p w14:paraId="5CB008CF" w14:textId="77777777" w:rsidR="009C302C" w:rsidRDefault="009C302C" w:rsidP="00BA6248">
            <w:r>
              <w:t>2</w:t>
            </w:r>
          </w:p>
        </w:tc>
      </w:tr>
      <w:tr w:rsidR="009C302C" w:rsidRPr="00A209C2" w14:paraId="76D2D141" w14:textId="77777777" w:rsidTr="00BA6248">
        <w:tc>
          <w:tcPr>
            <w:tcW w:w="648" w:type="dxa"/>
          </w:tcPr>
          <w:p w14:paraId="34F6B11C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23</w:t>
            </w:r>
          </w:p>
        </w:tc>
        <w:tc>
          <w:tcPr>
            <w:tcW w:w="7920" w:type="dxa"/>
          </w:tcPr>
          <w:p w14:paraId="76F55D34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Лопатки</w:t>
            </w:r>
          </w:p>
        </w:tc>
        <w:tc>
          <w:tcPr>
            <w:tcW w:w="900" w:type="dxa"/>
          </w:tcPr>
          <w:p w14:paraId="3E059285" w14:textId="77777777" w:rsidR="009C302C" w:rsidRDefault="009C302C" w:rsidP="00BA6248">
            <w:r>
              <w:t>2</w:t>
            </w:r>
          </w:p>
        </w:tc>
      </w:tr>
      <w:tr w:rsidR="009C302C" w:rsidRPr="00A209C2" w14:paraId="1B02B4B6" w14:textId="77777777" w:rsidTr="00BA6248">
        <w:tc>
          <w:tcPr>
            <w:tcW w:w="648" w:type="dxa"/>
          </w:tcPr>
          <w:p w14:paraId="10B29BC2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24</w:t>
            </w:r>
          </w:p>
        </w:tc>
        <w:tc>
          <w:tcPr>
            <w:tcW w:w="7920" w:type="dxa"/>
          </w:tcPr>
          <w:p w14:paraId="2F0E1FBE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Толкушки</w:t>
            </w:r>
          </w:p>
        </w:tc>
        <w:tc>
          <w:tcPr>
            <w:tcW w:w="900" w:type="dxa"/>
          </w:tcPr>
          <w:p w14:paraId="4BE493B0" w14:textId="77777777" w:rsidR="009C302C" w:rsidRDefault="009C302C" w:rsidP="00BA6248">
            <w:r>
              <w:t>2</w:t>
            </w:r>
          </w:p>
        </w:tc>
      </w:tr>
      <w:tr w:rsidR="009C302C" w:rsidRPr="00A209C2" w14:paraId="43A96A51" w14:textId="77777777" w:rsidTr="00BA6248">
        <w:tc>
          <w:tcPr>
            <w:tcW w:w="648" w:type="dxa"/>
          </w:tcPr>
          <w:p w14:paraId="51DB6190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25</w:t>
            </w:r>
          </w:p>
        </w:tc>
        <w:tc>
          <w:tcPr>
            <w:tcW w:w="7920" w:type="dxa"/>
          </w:tcPr>
          <w:p w14:paraId="683ABB09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Веселки</w:t>
            </w:r>
          </w:p>
        </w:tc>
        <w:tc>
          <w:tcPr>
            <w:tcW w:w="900" w:type="dxa"/>
          </w:tcPr>
          <w:p w14:paraId="30262D6D" w14:textId="77777777" w:rsidR="009C302C" w:rsidRDefault="009C302C" w:rsidP="00BA6248">
            <w:r>
              <w:t>2</w:t>
            </w:r>
          </w:p>
        </w:tc>
      </w:tr>
      <w:tr w:rsidR="009C302C" w:rsidRPr="00A209C2" w14:paraId="710F8FF2" w14:textId="77777777" w:rsidTr="00BA6248">
        <w:tc>
          <w:tcPr>
            <w:tcW w:w="648" w:type="dxa"/>
          </w:tcPr>
          <w:p w14:paraId="55607659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26</w:t>
            </w:r>
          </w:p>
        </w:tc>
        <w:tc>
          <w:tcPr>
            <w:tcW w:w="7920" w:type="dxa"/>
          </w:tcPr>
          <w:p w14:paraId="70A914C3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Таз эмалированный</w:t>
            </w:r>
          </w:p>
        </w:tc>
        <w:tc>
          <w:tcPr>
            <w:tcW w:w="900" w:type="dxa"/>
          </w:tcPr>
          <w:p w14:paraId="218E7447" w14:textId="77777777" w:rsidR="009C302C" w:rsidRDefault="009C302C" w:rsidP="00BA6248">
            <w:r>
              <w:t>5</w:t>
            </w:r>
          </w:p>
        </w:tc>
      </w:tr>
      <w:tr w:rsidR="009C302C" w:rsidRPr="00A209C2" w14:paraId="2DA89A87" w14:textId="77777777" w:rsidTr="00BA6248">
        <w:tc>
          <w:tcPr>
            <w:tcW w:w="648" w:type="dxa"/>
          </w:tcPr>
          <w:p w14:paraId="7D12340A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27</w:t>
            </w:r>
          </w:p>
        </w:tc>
        <w:tc>
          <w:tcPr>
            <w:tcW w:w="7920" w:type="dxa"/>
          </w:tcPr>
          <w:p w14:paraId="3E637106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Чашки для выдачи продуктов</w:t>
            </w:r>
          </w:p>
        </w:tc>
        <w:tc>
          <w:tcPr>
            <w:tcW w:w="900" w:type="dxa"/>
          </w:tcPr>
          <w:p w14:paraId="07F3C3BB" w14:textId="77777777" w:rsidR="009C302C" w:rsidRDefault="009C302C" w:rsidP="00BA6248">
            <w:r>
              <w:t>15</w:t>
            </w:r>
          </w:p>
        </w:tc>
      </w:tr>
      <w:tr w:rsidR="009C302C" w:rsidRPr="00A209C2" w14:paraId="517E063C" w14:textId="77777777" w:rsidTr="00BA6248">
        <w:tc>
          <w:tcPr>
            <w:tcW w:w="648" w:type="dxa"/>
          </w:tcPr>
          <w:p w14:paraId="383CEC5C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28</w:t>
            </w:r>
          </w:p>
        </w:tc>
        <w:tc>
          <w:tcPr>
            <w:tcW w:w="7920" w:type="dxa"/>
          </w:tcPr>
          <w:p w14:paraId="14444B8F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-7 литров"/>
              </w:smartTagPr>
              <w:r w:rsidRPr="00057E69">
                <w:rPr>
                  <w:sz w:val="28"/>
                  <w:szCs w:val="28"/>
                </w:rPr>
                <w:t>-7 литров</w:t>
              </w:r>
            </w:smartTag>
            <w:r w:rsidRPr="00057E69">
              <w:rPr>
                <w:sz w:val="28"/>
                <w:szCs w:val="28"/>
              </w:rPr>
              <w:t xml:space="preserve"> (</w:t>
            </w:r>
            <w:proofErr w:type="spellStart"/>
            <w:r w:rsidRPr="00057E69">
              <w:rPr>
                <w:sz w:val="28"/>
                <w:szCs w:val="28"/>
              </w:rPr>
              <w:t>эмалиров</w:t>
            </w:r>
            <w:proofErr w:type="spellEnd"/>
            <w:r w:rsidRPr="00057E69">
              <w:rPr>
                <w:sz w:val="28"/>
                <w:szCs w:val="28"/>
              </w:rPr>
              <w:t>.)</w:t>
            </w:r>
          </w:p>
        </w:tc>
        <w:tc>
          <w:tcPr>
            <w:tcW w:w="900" w:type="dxa"/>
          </w:tcPr>
          <w:p w14:paraId="1B136107" w14:textId="77777777" w:rsidR="009C302C" w:rsidRDefault="009C302C" w:rsidP="00BA6248">
            <w:r>
              <w:t>1</w:t>
            </w:r>
          </w:p>
        </w:tc>
      </w:tr>
      <w:tr w:rsidR="009C302C" w:rsidRPr="00A209C2" w14:paraId="23645D2B" w14:textId="77777777" w:rsidTr="00BA6248">
        <w:tc>
          <w:tcPr>
            <w:tcW w:w="648" w:type="dxa"/>
          </w:tcPr>
          <w:p w14:paraId="6AC20A94" w14:textId="77777777" w:rsidR="009C302C" w:rsidRPr="00057E69" w:rsidRDefault="009C302C" w:rsidP="006E46E9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29</w:t>
            </w:r>
          </w:p>
        </w:tc>
        <w:tc>
          <w:tcPr>
            <w:tcW w:w="7920" w:type="dxa"/>
          </w:tcPr>
          <w:p w14:paraId="311CC75A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-5 л"/>
              </w:smartTagPr>
              <w:r w:rsidRPr="00057E69">
                <w:rPr>
                  <w:sz w:val="28"/>
                  <w:szCs w:val="28"/>
                </w:rPr>
                <w:t>-5 л</w:t>
              </w:r>
            </w:smartTag>
            <w:r w:rsidRPr="00057E69">
              <w:rPr>
                <w:sz w:val="28"/>
                <w:szCs w:val="28"/>
              </w:rPr>
              <w:t xml:space="preserve"> (</w:t>
            </w:r>
            <w:proofErr w:type="spellStart"/>
            <w:r w:rsidRPr="00057E69">
              <w:rPr>
                <w:sz w:val="28"/>
                <w:szCs w:val="28"/>
              </w:rPr>
              <w:t>эмалиров</w:t>
            </w:r>
            <w:proofErr w:type="spellEnd"/>
            <w:r w:rsidRPr="00057E69">
              <w:rPr>
                <w:sz w:val="28"/>
                <w:szCs w:val="28"/>
              </w:rPr>
              <w:t>.)</w:t>
            </w:r>
          </w:p>
        </w:tc>
        <w:tc>
          <w:tcPr>
            <w:tcW w:w="900" w:type="dxa"/>
          </w:tcPr>
          <w:p w14:paraId="38189DA4" w14:textId="77777777" w:rsidR="009C302C" w:rsidRDefault="009C302C" w:rsidP="00BA6248">
            <w:r>
              <w:t>1</w:t>
            </w:r>
          </w:p>
        </w:tc>
      </w:tr>
      <w:tr w:rsidR="009C302C" w:rsidRPr="00A209C2" w14:paraId="422285B4" w14:textId="77777777" w:rsidTr="00BA6248">
        <w:tc>
          <w:tcPr>
            <w:tcW w:w="648" w:type="dxa"/>
          </w:tcPr>
          <w:p w14:paraId="5C570420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20" w:type="dxa"/>
          </w:tcPr>
          <w:p w14:paraId="114620BC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proofErr w:type="gramStart"/>
            <w:r w:rsidRPr="00057E69">
              <w:rPr>
                <w:sz w:val="28"/>
                <w:szCs w:val="28"/>
              </w:rPr>
              <w:t>Ведро</w:t>
            </w:r>
            <w:proofErr w:type="gramEnd"/>
            <w:r w:rsidRPr="00057E69">
              <w:rPr>
                <w:sz w:val="28"/>
                <w:szCs w:val="28"/>
              </w:rPr>
              <w:t xml:space="preserve"> эмалированное с крышкой</w:t>
            </w:r>
          </w:p>
        </w:tc>
        <w:tc>
          <w:tcPr>
            <w:tcW w:w="900" w:type="dxa"/>
          </w:tcPr>
          <w:p w14:paraId="4A628F5B" w14:textId="77777777" w:rsidR="009C302C" w:rsidRDefault="009C302C" w:rsidP="00BA6248">
            <w:r>
              <w:t>1</w:t>
            </w:r>
          </w:p>
        </w:tc>
      </w:tr>
      <w:tr w:rsidR="009C302C" w:rsidRPr="00A209C2" w14:paraId="020C03DA" w14:textId="77777777" w:rsidTr="00BA6248">
        <w:tc>
          <w:tcPr>
            <w:tcW w:w="648" w:type="dxa"/>
          </w:tcPr>
          <w:p w14:paraId="41701698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20" w:type="dxa"/>
          </w:tcPr>
          <w:p w14:paraId="041F94A6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Чурбак для рубки мяса</w:t>
            </w:r>
          </w:p>
        </w:tc>
        <w:tc>
          <w:tcPr>
            <w:tcW w:w="900" w:type="dxa"/>
          </w:tcPr>
          <w:p w14:paraId="4A964619" w14:textId="77777777" w:rsidR="009C302C" w:rsidRDefault="009C302C" w:rsidP="00BA6248">
            <w:r>
              <w:t>1</w:t>
            </w:r>
          </w:p>
        </w:tc>
      </w:tr>
      <w:tr w:rsidR="009C302C" w14:paraId="0A1EE3B1" w14:textId="77777777" w:rsidTr="00BA6248">
        <w:tc>
          <w:tcPr>
            <w:tcW w:w="648" w:type="dxa"/>
          </w:tcPr>
          <w:p w14:paraId="21FC82B6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920" w:type="dxa"/>
          </w:tcPr>
          <w:p w14:paraId="6F2F42A7" w14:textId="77777777" w:rsidR="009C302C" w:rsidRPr="00057E69" w:rsidRDefault="009C302C" w:rsidP="00BA6248">
            <w:pPr>
              <w:rPr>
                <w:sz w:val="28"/>
                <w:szCs w:val="28"/>
              </w:rPr>
            </w:pPr>
            <w:r w:rsidRPr="00057E69">
              <w:rPr>
                <w:sz w:val="28"/>
                <w:szCs w:val="28"/>
              </w:rPr>
              <w:t>Мясорубка электрическая</w:t>
            </w:r>
          </w:p>
        </w:tc>
        <w:tc>
          <w:tcPr>
            <w:tcW w:w="900" w:type="dxa"/>
          </w:tcPr>
          <w:p w14:paraId="031CFCE7" w14:textId="77777777" w:rsidR="009C302C" w:rsidRDefault="009C302C" w:rsidP="00BA6248">
            <w:r>
              <w:t>1</w:t>
            </w:r>
          </w:p>
        </w:tc>
      </w:tr>
    </w:tbl>
    <w:p w14:paraId="5E11B280" w14:textId="77777777" w:rsidR="00962B63" w:rsidRDefault="00962B63"/>
    <w:p w14:paraId="67F9C7FB" w14:textId="77777777" w:rsidR="00962B63" w:rsidRDefault="00962B63"/>
    <w:p w14:paraId="7479E3E3" w14:textId="77777777" w:rsidR="00962B63" w:rsidRPr="003C0D75" w:rsidRDefault="00962B63" w:rsidP="003C0D75">
      <w:pPr>
        <w:ind w:firstLine="360"/>
        <w:jc w:val="center"/>
        <w:rPr>
          <w:color w:val="333399"/>
          <w:sz w:val="28"/>
          <w:szCs w:val="28"/>
        </w:rPr>
      </w:pPr>
      <w:r w:rsidRPr="003C0D75">
        <w:rPr>
          <w:b/>
          <w:color w:val="333399"/>
          <w:sz w:val="28"/>
          <w:szCs w:val="28"/>
        </w:rPr>
        <w:t>Условия охраны здоровья обучающихся (воспитанников), в том числе приспособленных для детей-инвалидов и детей с ограниченными возможностями здоровья</w:t>
      </w:r>
    </w:p>
    <w:p w14:paraId="1665BA08" w14:textId="77777777" w:rsidR="00214A0C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Охрана и укрепление здоровья детей, всестороннее физическое развитие, закаливание организма - одно из ведущих направлений деятельности учреждения. В детском саду созданы благоприятные условия для реализации данного направления. Имеется физкультурный зал, спортивная площадка, уголки здоровья и физкультурные уголки в каждой возрастной группе, оснащены всем необходимым оборудованием для развития двигательной активности детей, профилактики плоскостопия, нарушения осанки. В группах имеется </w:t>
      </w:r>
      <w:r w:rsidR="00214A0C" w:rsidRPr="003C0D75">
        <w:rPr>
          <w:sz w:val="28"/>
          <w:szCs w:val="28"/>
        </w:rPr>
        <w:t>здоровье сберегающее</w:t>
      </w:r>
      <w:r w:rsidRPr="003C0D75">
        <w:rPr>
          <w:sz w:val="28"/>
          <w:szCs w:val="28"/>
        </w:rPr>
        <w:t xml:space="preserve"> оборудование (зрительные тренажеры, массажные мячи, бактерицидные лампы). </w:t>
      </w:r>
    </w:p>
    <w:p w14:paraId="03287766" w14:textId="073BF6B0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>В детско</w:t>
      </w:r>
      <w:r>
        <w:rPr>
          <w:sz w:val="28"/>
          <w:szCs w:val="28"/>
        </w:rPr>
        <w:t>м саду</w:t>
      </w:r>
      <w:r w:rsidRPr="003C0D75">
        <w:rPr>
          <w:sz w:val="28"/>
          <w:szCs w:val="28"/>
        </w:rPr>
        <w:t xml:space="preserve"> на </w:t>
      </w:r>
      <w:r w:rsidR="00214A0C">
        <w:rPr>
          <w:sz w:val="28"/>
          <w:szCs w:val="28"/>
        </w:rPr>
        <w:t>2</w:t>
      </w:r>
      <w:r w:rsidRPr="003C0D75">
        <w:rPr>
          <w:sz w:val="28"/>
          <w:szCs w:val="28"/>
        </w:rPr>
        <w:t xml:space="preserve"> этаже ра</w:t>
      </w:r>
      <w:r>
        <w:rPr>
          <w:sz w:val="28"/>
          <w:szCs w:val="28"/>
        </w:rPr>
        <w:t xml:space="preserve">сполагается медицинский </w:t>
      </w:r>
      <w:r w:rsidR="00214A0C">
        <w:rPr>
          <w:sz w:val="28"/>
          <w:szCs w:val="28"/>
        </w:rPr>
        <w:t>блок</w:t>
      </w:r>
      <w:r>
        <w:rPr>
          <w:sz w:val="28"/>
          <w:szCs w:val="28"/>
        </w:rPr>
        <w:t>. В его состав входят: медицинск</w:t>
      </w:r>
      <w:r w:rsidR="00214A0C">
        <w:rPr>
          <w:sz w:val="28"/>
          <w:szCs w:val="28"/>
        </w:rPr>
        <w:t>ий</w:t>
      </w:r>
      <w:r>
        <w:rPr>
          <w:sz w:val="28"/>
          <w:szCs w:val="28"/>
        </w:rPr>
        <w:t xml:space="preserve"> кабинет,</w:t>
      </w:r>
      <w:r w:rsidRPr="003C0D75">
        <w:rPr>
          <w:sz w:val="28"/>
          <w:szCs w:val="28"/>
        </w:rPr>
        <w:t xml:space="preserve"> </w:t>
      </w:r>
      <w:r>
        <w:rPr>
          <w:sz w:val="28"/>
          <w:szCs w:val="28"/>
        </w:rPr>
        <w:t>изолятор, туалет,</w:t>
      </w:r>
      <w:r w:rsidRPr="003C0D75">
        <w:rPr>
          <w:sz w:val="28"/>
          <w:szCs w:val="28"/>
        </w:rPr>
        <w:t xml:space="preserve"> коридор</w:t>
      </w:r>
      <w:r>
        <w:rPr>
          <w:sz w:val="28"/>
          <w:szCs w:val="28"/>
        </w:rPr>
        <w:t xml:space="preserve">, комната для </w:t>
      </w:r>
      <w:r w:rsidR="00214A0C">
        <w:rPr>
          <w:sz w:val="28"/>
          <w:szCs w:val="28"/>
        </w:rPr>
        <w:t xml:space="preserve">разведения </w:t>
      </w:r>
      <w:proofErr w:type="gramStart"/>
      <w:r w:rsidR="00214A0C">
        <w:rPr>
          <w:sz w:val="28"/>
          <w:szCs w:val="28"/>
        </w:rPr>
        <w:t>дезраствора</w:t>
      </w:r>
      <w:r>
        <w:rPr>
          <w:sz w:val="28"/>
          <w:szCs w:val="28"/>
        </w:rPr>
        <w:t>,  пр</w:t>
      </w:r>
      <w:r w:rsidR="00214A0C">
        <w:rPr>
          <w:sz w:val="28"/>
          <w:szCs w:val="28"/>
        </w:rPr>
        <w:t>оцедурный</w:t>
      </w:r>
      <w:proofErr w:type="gramEnd"/>
      <w:r w:rsidR="00214A0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 кабинет</w:t>
      </w:r>
      <w:r w:rsidRPr="003C0D75">
        <w:rPr>
          <w:sz w:val="28"/>
          <w:szCs w:val="28"/>
        </w:rPr>
        <w:t xml:space="preserve">. </w:t>
      </w:r>
    </w:p>
    <w:p w14:paraId="42794851" w14:textId="0EADE5BC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Медицинский кабинет оборудован в соответствии с СанПиН. Все оборудование медицинского кабинета </w:t>
      </w:r>
      <w:r w:rsidR="00214A0C">
        <w:rPr>
          <w:sz w:val="28"/>
          <w:szCs w:val="28"/>
        </w:rPr>
        <w:t>арендует</w:t>
      </w:r>
      <w:r w:rsidRPr="003C0D75">
        <w:rPr>
          <w:sz w:val="28"/>
          <w:szCs w:val="28"/>
        </w:rPr>
        <w:t xml:space="preserve"> Г</w:t>
      </w:r>
      <w:r>
        <w:rPr>
          <w:sz w:val="28"/>
          <w:szCs w:val="28"/>
        </w:rPr>
        <w:t>А</w:t>
      </w:r>
      <w:r w:rsidRPr="003C0D75">
        <w:rPr>
          <w:sz w:val="28"/>
          <w:szCs w:val="28"/>
        </w:rPr>
        <w:t>УЗ «</w:t>
      </w:r>
      <w:r>
        <w:rPr>
          <w:sz w:val="28"/>
          <w:szCs w:val="28"/>
        </w:rPr>
        <w:t>Новоорская ЦРБ</w:t>
      </w:r>
      <w:r w:rsidRPr="003C0D75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3C0D75">
        <w:rPr>
          <w:sz w:val="28"/>
          <w:szCs w:val="28"/>
        </w:rPr>
        <w:t>.</w:t>
      </w:r>
      <w:r w:rsidR="00214A0C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</w:t>
      </w:r>
      <w:r w:rsidRPr="003C0D75">
        <w:rPr>
          <w:sz w:val="28"/>
          <w:szCs w:val="28"/>
        </w:rPr>
        <w:t>. Медицинское обслуживание воспитанников осуществляется медицинским персоналом учреждения здравоохранения (Г</w:t>
      </w:r>
      <w:r>
        <w:rPr>
          <w:sz w:val="28"/>
          <w:szCs w:val="28"/>
        </w:rPr>
        <w:t>А</w:t>
      </w:r>
      <w:r w:rsidRPr="003C0D75">
        <w:rPr>
          <w:sz w:val="28"/>
          <w:szCs w:val="28"/>
        </w:rPr>
        <w:t>УЗ «</w:t>
      </w:r>
      <w:r>
        <w:rPr>
          <w:sz w:val="28"/>
          <w:szCs w:val="28"/>
        </w:rPr>
        <w:t>Новоорская ЦРБ</w:t>
      </w:r>
      <w:r w:rsidRPr="003C0D75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3C0D75">
        <w:rPr>
          <w:sz w:val="28"/>
          <w:szCs w:val="28"/>
        </w:rPr>
        <w:t>.</w:t>
      </w:r>
      <w:r w:rsidR="00214A0C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</w:t>
      </w:r>
      <w:r w:rsidRPr="003C0D75">
        <w:rPr>
          <w:sz w:val="28"/>
          <w:szCs w:val="28"/>
        </w:rPr>
        <w:t xml:space="preserve">), на основании заключенного договора. На основании медицинских обследований детей узкими специалистами, опросов родителей, медицинским работником воспитанники определяются в группы здоровья, подготавливаются рекомендации для педагогов по проведению </w:t>
      </w:r>
      <w:proofErr w:type="spellStart"/>
      <w:r w:rsidRPr="003C0D75">
        <w:rPr>
          <w:sz w:val="28"/>
          <w:szCs w:val="28"/>
        </w:rPr>
        <w:t>физкультурно</w:t>
      </w:r>
      <w:proofErr w:type="spellEnd"/>
      <w:r w:rsidRPr="003C0D75">
        <w:rPr>
          <w:sz w:val="28"/>
          <w:szCs w:val="28"/>
        </w:rPr>
        <w:t xml:space="preserve"> - оздоровительной работы. Регулярно воспитателями проводится анкетирование родителей по различным вопросам (о состоянии здоровья детей, формах взаимодействия детского сада и семьи по снижению заболеваемости и др.). </w:t>
      </w:r>
    </w:p>
    <w:p w14:paraId="41D8111D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Профилактические меры по снижению заболеваемости у детей: </w:t>
      </w:r>
    </w:p>
    <w:p w14:paraId="19154D2B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>-соблюдение режима дня;</w:t>
      </w:r>
    </w:p>
    <w:p w14:paraId="613E36F9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-ежедневные прогулки; </w:t>
      </w:r>
    </w:p>
    <w:p w14:paraId="2ACFCBD2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-снятие умственной усталости во время занятий (физминутки, релаксационные паузы, массаж </w:t>
      </w:r>
      <w:r>
        <w:rPr>
          <w:sz w:val="28"/>
          <w:szCs w:val="28"/>
        </w:rPr>
        <w:t>и самомассаж</w:t>
      </w:r>
      <w:r w:rsidRPr="003C0D75">
        <w:rPr>
          <w:sz w:val="28"/>
          <w:szCs w:val="28"/>
        </w:rPr>
        <w:t xml:space="preserve">); </w:t>
      </w:r>
    </w:p>
    <w:p w14:paraId="00CAF735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-комплексы упражнений по профилактике нарушений зрения, плоскостопия, осанки; </w:t>
      </w:r>
    </w:p>
    <w:p w14:paraId="057A5D69" w14:textId="3775DD06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-наличие в групповых помещениях </w:t>
      </w:r>
      <w:r w:rsidR="00214A0C" w:rsidRPr="003C0D75">
        <w:rPr>
          <w:sz w:val="28"/>
          <w:szCs w:val="28"/>
        </w:rPr>
        <w:t>здоровье сберегающего</w:t>
      </w:r>
      <w:r w:rsidRPr="003C0D75">
        <w:rPr>
          <w:sz w:val="28"/>
          <w:szCs w:val="28"/>
        </w:rPr>
        <w:t xml:space="preserve"> оборудования (зрительные тренажеры, бактерицидные лампы); </w:t>
      </w:r>
    </w:p>
    <w:p w14:paraId="425E3E9E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-дыхательная гимнастика; </w:t>
      </w:r>
    </w:p>
    <w:p w14:paraId="3494FE96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-С-витаминизация; </w:t>
      </w:r>
    </w:p>
    <w:p w14:paraId="52F78A25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-ежедневное употребление салатов из свежих овощей, фруктов, сока; </w:t>
      </w:r>
    </w:p>
    <w:p w14:paraId="7D7B9C7B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-организация теплового и воздушного режима помещения; </w:t>
      </w:r>
    </w:p>
    <w:p w14:paraId="0A2F223C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-утренняя гимнастика; </w:t>
      </w:r>
    </w:p>
    <w:p w14:paraId="4D40FB8A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 гимнастика пробуждения; </w:t>
      </w:r>
    </w:p>
    <w:p w14:paraId="50FEA942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-физкультурные занятия; </w:t>
      </w:r>
    </w:p>
    <w:p w14:paraId="54B037CB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lastRenderedPageBreak/>
        <w:t xml:space="preserve">-закаливание (сон без пижам, ходьба босиком, обширное умывание, оптимальный двигательный режим); </w:t>
      </w:r>
    </w:p>
    <w:p w14:paraId="07595964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-в холодное время ходьба по массажным коврикам; </w:t>
      </w:r>
    </w:p>
    <w:p w14:paraId="09C7015C" w14:textId="7BF3072F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-использование в работе современных </w:t>
      </w:r>
      <w:r w:rsidR="00214A0C" w:rsidRPr="003C0D75">
        <w:rPr>
          <w:sz w:val="28"/>
          <w:szCs w:val="28"/>
        </w:rPr>
        <w:t>здоровье сберегающих</w:t>
      </w:r>
      <w:r w:rsidRPr="003C0D75">
        <w:rPr>
          <w:sz w:val="28"/>
          <w:szCs w:val="28"/>
        </w:rPr>
        <w:t xml:space="preserve"> технологий; </w:t>
      </w:r>
    </w:p>
    <w:p w14:paraId="328BEA75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 xml:space="preserve">-вакцинация по возрасту противогриппозной сывороткой. </w:t>
      </w:r>
    </w:p>
    <w:p w14:paraId="3CAE61A5" w14:textId="77777777" w:rsidR="00962B63" w:rsidRDefault="00962B63" w:rsidP="003C0D75">
      <w:pPr>
        <w:ind w:firstLine="360"/>
        <w:rPr>
          <w:sz w:val="28"/>
          <w:szCs w:val="28"/>
        </w:rPr>
      </w:pPr>
      <w:r w:rsidRPr="003C0D75">
        <w:rPr>
          <w:sz w:val="28"/>
          <w:szCs w:val="28"/>
        </w:rPr>
        <w:t>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родителей. 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ведении здорового образа жизни. Широко используются возможности сайта дошкольного учреждения.</w:t>
      </w:r>
    </w:p>
    <w:sectPr w:rsidR="00962B63" w:rsidSect="00B23F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E69"/>
    <w:rsid w:val="00057E69"/>
    <w:rsid w:val="00123A91"/>
    <w:rsid w:val="001B6683"/>
    <w:rsid w:val="00214A0C"/>
    <w:rsid w:val="002B4077"/>
    <w:rsid w:val="002B5395"/>
    <w:rsid w:val="00375250"/>
    <w:rsid w:val="003A4D25"/>
    <w:rsid w:val="003C0D75"/>
    <w:rsid w:val="006710BA"/>
    <w:rsid w:val="006B3CF7"/>
    <w:rsid w:val="00750075"/>
    <w:rsid w:val="00766746"/>
    <w:rsid w:val="00962B63"/>
    <w:rsid w:val="009C302C"/>
    <w:rsid w:val="009F1DA1"/>
    <w:rsid w:val="00A209C2"/>
    <w:rsid w:val="00A40CC4"/>
    <w:rsid w:val="00B23FE0"/>
    <w:rsid w:val="00BA6248"/>
    <w:rsid w:val="00C32D49"/>
    <w:rsid w:val="00E71A09"/>
    <w:rsid w:val="00EC1B1B"/>
    <w:rsid w:val="00E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4C405"/>
  <w15:docId w15:val="{1A558BA6-1079-438C-A7FA-EF8551F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F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3F44-D277-4679-9C75-BCEDAF97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питания в МДОУ «Детский сад» № 6 «Почемучка»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питания в МДОУ «Детский сад» № 6 «Почемучка»</dc:title>
  <dc:subject/>
  <dc:creator>Admin</dc:creator>
  <cp:keywords/>
  <dc:description/>
  <cp:lastModifiedBy>Admin</cp:lastModifiedBy>
  <cp:revision>10</cp:revision>
  <dcterms:created xsi:type="dcterms:W3CDTF">2019-11-09T10:41:00Z</dcterms:created>
  <dcterms:modified xsi:type="dcterms:W3CDTF">2020-04-01T09:06:00Z</dcterms:modified>
</cp:coreProperties>
</file>